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bidi w:val="0"/>
        <w:jc w:val="center"/>
        <w:rPr/>
      </w:pPr>
      <w:r>
        <w:rPr>
          <w:rFonts w:cs="Tinos" w:ascii="Tinos" w:hAnsi="Tinos"/>
          <w:sz w:val="28"/>
          <w:szCs w:val="28"/>
        </w:rPr>
        <w:t xml:space="preserve">Список </w:t>
      </w:r>
      <w:r>
        <w:rPr>
          <w:rFonts w:cs="Tinos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некоммерческих организаций, не являющимся государственными (муниципальными) учреждениями, студенты которых </w:t>
      </w:r>
      <w:r>
        <w:rPr>
          <w:rFonts w:cs="Tinos" w:ascii="Tinos" w:hAnsi="Tinos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прошли конкурсный отбор </w:t>
        <w:br/>
        <w:t xml:space="preserve">на назначение стипендии Правительства Российской Федерации </w:t>
        <w:br/>
        <w:t xml:space="preserve">на 2021/22 учебный год </w:t>
      </w:r>
    </w:p>
    <w:p>
      <w:pPr>
        <w:pStyle w:val="Normal"/>
        <w:bidi w:val="0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Автономная некоммерческая профессиональная образовательная организация «Бирский кооперативный техникум» (Р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еспублика Башкортостан)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«Медицинский Колледж «Призвание» (К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абардино-Балкарская Республика)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Петрозаводский кооперативный техникум Карелреспотребсоюза (Р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еспублика Карелия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Учреждение профессионального образования «Колледж «ТИСБИ» (Р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еспублика Татарстан)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образовательное учреждение профессионального образования «Саянский техникум СТЭМИ» (Р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еспублика Хакасия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«Анапский индустриальный техникум» (К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раснодарский край)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Краснодарский колледж управления, техники и технологий Краснодарский край)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учреждение профессиональная образовательная организация ТЕХНИКУМ «БИЗНЕС И ПРАВО» (Краснодарский край)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учреждение - профессиональная образовательная организация  «Краснодарский техникум управления, информатизации и сервиса» (Краснодарский край)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Негосударственное аккредитованное некоммерческое частное образовательное учреждение высшего образования «Академия маркетинга и социально-информационных технологий - ИМСИТ» (г. Краснодар) (К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раснодарский край)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Автономная некоммерческая частная профессиональная образовательная организация «Краснодарский кооперативный техникум» (Краснодарский край)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Автономная некоммерческая организация высшего образования «Белгородский университет кооперации, экономики и права» (Б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елгородская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«Газпром колледж Волгоград» (В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олгоградская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Автономная некоммерческая профессиональная образовательная организация «Колледж Воронежского института высоких технологий» (В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оронежская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«Ивановский фармацевтический колледж» (И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вановская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учреждение профессионального образования «Костромской технологический техникум» (К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остромская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Автономная некоммерческая организация профессионального образования «Московский областной колледж информации и технологий» (М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осковская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Профессиональное образовательное частное учреждение «Псковский кооперативный техникум» (П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сковская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образовательное учреждение высшего образования «Международный институт дизайна и сервиса» (Ч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елябинская область)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Автономная некоммерческая организация профессионального образования «Челябинский колледж Комитент» (Ч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елябинская область) 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907"/>
        <w:jc w:val="both"/>
        <w:rPr/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Частное профессиональное образовательное учреждение «Газпром техникум Новый Уренгой» (Я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мало-Ненецкий автономный округ)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Автономная некоммерческая организация «Профессиональная образовательная организация медицинский колледж «Монада» </w:t>
      </w:r>
      <w:r>
        <w:rPr>
          <w:rFonts w:cs="Tinos" w:ascii="Tinos" w:hAnsi="Tinos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(Республика Крым)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nos">
    <w:charset w:val="01"/>
    <w:family w:val="auto"/>
    <w:pitch w:val="variable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5224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0">
    <w:name w:val="Body Text First Indent"/>
    <w:basedOn w:val="Normal"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ca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LibreOffice/6.4.7.2$Linux_X86_64 LibreOffice_project/72d9d5113b23a0ed474720f9d366fcde9a2744dd</Application>
  <Pages>2</Pages>
  <Words>263</Words>
  <Characters>2722</Characters>
  <CharactersWithSpaces>2967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2021-07-15T11:06:00Z</dcterms:created>
  <dc:creator>Интернет</dc:creator>
  <dc:description/>
  <dc:language>ru-RU</dc:language>
  <cp:lastModifiedBy/>
  <dcterms:modified xsi:type="dcterms:W3CDTF">2022-02-16T19:49:48Z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